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4ADFD5" w14:textId="77777777" w:rsidR="00F55E6E" w:rsidRDefault="00F55E6E" w:rsidP="00F55E6E">
      <w:pPr>
        <w:pBdr>
          <w:bottom w:val="single" w:sz="4" w:space="1" w:color="auto"/>
        </w:pBdr>
      </w:pPr>
      <w:r>
        <w:t>Statistical Reasoning</w:t>
      </w:r>
      <w:r>
        <w:tab/>
      </w:r>
      <w:r>
        <w:tab/>
      </w:r>
      <w:r>
        <w:tab/>
      </w:r>
      <w:r>
        <w:tab/>
      </w:r>
      <w:r>
        <w:tab/>
      </w:r>
      <w:r>
        <w:tab/>
        <w:t>Name:</w:t>
      </w:r>
      <w:r>
        <w:br/>
        <w:t>Normal Distributions</w:t>
      </w:r>
      <w:r w:rsidR="00497F4D">
        <w:t xml:space="preserve"> Notes</w:t>
      </w:r>
      <w:bookmarkStart w:id="0" w:name="_GoBack"/>
      <w:bookmarkEnd w:id="0"/>
    </w:p>
    <w:p w14:paraId="3A79A05B" w14:textId="77777777" w:rsidR="00F55E6E" w:rsidRDefault="00F55E6E">
      <w:r>
        <w:t>Previously we have talked about density curves and noted that one important characteristics about density curves is that the total area under the curve is always equal to one.  We then simulated rolling 300 die and 300 dice and ended up with a nearly symmetric distribution and a distribution that was nearly flat at the top, which is also called a uniform distribution.</w:t>
      </w:r>
    </w:p>
    <w:p w14:paraId="6709A2D1" w14:textId="77777777" w:rsidR="00AE40A2" w:rsidRDefault="00AE40A2">
      <w:r>
        <w:rPr>
          <w:rFonts w:eastAsia="Times New Roman"/>
          <w:noProof/>
        </w:rPr>
        <w:drawing>
          <wp:anchor distT="0" distB="0" distL="114300" distR="114300" simplePos="0" relativeHeight="251658240" behindDoc="0" locked="0" layoutInCell="1" allowOverlap="1" wp14:anchorId="7B08EB4E" wp14:editId="20381A55">
            <wp:simplePos x="0" y="0"/>
            <wp:positionH relativeFrom="column">
              <wp:posOffset>546735</wp:posOffset>
            </wp:positionH>
            <wp:positionV relativeFrom="paragraph">
              <wp:posOffset>231775</wp:posOffset>
            </wp:positionV>
            <wp:extent cx="1555750" cy="2604770"/>
            <wp:effectExtent l="8890" t="0" r="0" b="0"/>
            <wp:wrapSquare wrapText="bothSides"/>
            <wp:docPr id="2" name="Picture 2" descr="cid:f363c4b6-12ac-45f4-86e5-4ea44995a74a@nam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f363c4b6-12ac-45f4-86e5-4ea44995a74a@namprd04.prod.outlook.com"/>
                    <pic:cNvPicPr>
                      <a:picLocks noChangeAspect="1" noChangeArrowheads="1"/>
                    </pic:cNvPicPr>
                  </pic:nvPicPr>
                  <pic:blipFill rotWithShape="1">
                    <a:blip r:embed="rId5" r:link="rId7" cstate="print">
                      <a:grayscl/>
                      <a:extLst>
                        <a:ext uri="{BEBA8EAE-BF5A-486C-A8C5-ECC9F3942E4B}">
                          <a14:imgProps xmlns:a14="http://schemas.microsoft.com/office/drawing/2010/main">
                            <a14:imgLayer r:embed="rId6">
                              <a14:imgEffect>
                                <a14:sharpenSoften amount="25000"/>
                              </a14:imgEffect>
                              <a14:imgEffect>
                                <a14:brightnessContrast bright="40000"/>
                              </a14:imgEffect>
                            </a14:imgLayer>
                          </a14:imgProps>
                        </a:ext>
                        <a:ext uri="{28A0092B-C50C-407E-A947-70E740481C1C}">
                          <a14:useLocalDpi xmlns:a14="http://schemas.microsoft.com/office/drawing/2010/main" val="0"/>
                        </a:ext>
                      </a:extLst>
                    </a:blip>
                    <a:srcRect l="29068" t="21858" r="46627" b="23876"/>
                    <a:stretch/>
                  </pic:blipFill>
                  <pic:spPr bwMode="auto">
                    <a:xfrm rot="5400000">
                      <a:off x="0" y="0"/>
                      <a:ext cx="1555750" cy="2604770"/>
                    </a:xfrm>
                    <a:prstGeom prst="rect">
                      <a:avLst/>
                    </a:prstGeom>
                    <a:noFill/>
                    <a:ln>
                      <a:noFill/>
                    </a:ln>
                    <a:extLst>
                      <a:ext uri="{53640926-AAD7-44D8-BBD7-CCE9431645EC}">
                        <a14:shadowObscured xmlns:a14="http://schemas.microsoft.com/office/drawing/2010/main"/>
                      </a:ext>
                    </a:extLst>
                  </pic:spPr>
                </pic:pic>
              </a:graphicData>
            </a:graphic>
          </wp:anchor>
        </w:drawing>
      </w:r>
      <w:r w:rsidR="00F55E6E">
        <w:t xml:space="preserve">One particularly important type of density curves are symmetric, single-peaked, and bell-shaped.  These </w:t>
      </w:r>
      <w:proofErr w:type="gramStart"/>
      <w:r w:rsidR="00F55E6E">
        <w:t>are known</w:t>
      </w:r>
      <w:proofErr w:type="gramEnd"/>
      <w:r w:rsidR="00F55E6E">
        <w:t xml:space="preserve"> as </w:t>
      </w:r>
      <w:r w:rsidR="00F55E6E">
        <w:rPr>
          <w:b/>
        </w:rPr>
        <w:t>normal curves</w:t>
      </w:r>
      <w:r w:rsidR="00F55E6E">
        <w:t xml:space="preserve"> and they represent </w:t>
      </w:r>
      <w:r w:rsidR="00F55E6E">
        <w:rPr>
          <w:b/>
        </w:rPr>
        <w:t>normal distributions</w:t>
      </w:r>
      <w:r w:rsidR="00F55E6E">
        <w:t>.</w:t>
      </w:r>
    </w:p>
    <w:p w14:paraId="77B80B02" w14:textId="77777777" w:rsidR="00F55E6E" w:rsidRDefault="00F55E6E">
      <w:r>
        <w:t xml:space="preserve">Distributions that are often close to normal </w:t>
      </w:r>
      <w:proofErr w:type="gramStart"/>
      <w:r>
        <w:t>include:</w:t>
      </w:r>
      <w:proofErr w:type="gramEnd"/>
      <w:r>
        <w:t xml:space="preserve"> scores on tests taken by many people (SAT, IQ tests, etc.), repeated careful measurements of the same quantity (like measuring the diameter of a tennis ball repeatedly), and characteristics of biological populations (ex: yields of corn, lengths of animal pregnancies).</w:t>
      </w:r>
    </w:p>
    <w:p w14:paraId="6A8B38D2" w14:textId="77777777" w:rsidR="00F55E6E" w:rsidRDefault="00F55E6E" w:rsidP="00AE40A2">
      <w:pPr>
        <w:spacing w:before="360"/>
      </w:pPr>
      <w:r>
        <w:rPr>
          <w:b/>
        </w:rPr>
        <w:t>NORMAL DISTRIBUTIONS</w:t>
      </w:r>
      <w:r>
        <w:t xml:space="preserve"> are symmetric, bell-shaped curves with the following properties:</w:t>
      </w:r>
    </w:p>
    <w:p w14:paraId="7A0FBC1C" w14:textId="77777777" w:rsidR="00F55E6E" w:rsidRDefault="00F55E6E" w:rsidP="00F55E6E">
      <w:pPr>
        <w:pStyle w:val="ListParagraph"/>
        <w:numPr>
          <w:ilvl w:val="0"/>
          <w:numId w:val="1"/>
        </w:numPr>
      </w:pPr>
      <w:r>
        <w:t>a specific normal curve is completely described by giving its mean and its standard deviation</w:t>
      </w:r>
    </w:p>
    <w:p w14:paraId="48B0669F" w14:textId="77777777" w:rsidR="00F55E6E" w:rsidRDefault="00F55E6E" w:rsidP="00F55E6E">
      <w:pPr>
        <w:pStyle w:val="ListParagraph"/>
        <w:numPr>
          <w:ilvl w:val="0"/>
          <w:numId w:val="1"/>
        </w:numPr>
      </w:pPr>
      <w:r>
        <w:t>The mean determines the center of the distribution and is located at the center of the curve</w:t>
      </w:r>
    </w:p>
    <w:p w14:paraId="325DC3B2" w14:textId="77777777" w:rsidR="00F55E6E" w:rsidRDefault="00F55E6E" w:rsidP="00F55E6E">
      <w:pPr>
        <w:pStyle w:val="ListParagraph"/>
        <w:numPr>
          <w:ilvl w:val="0"/>
          <w:numId w:val="1"/>
        </w:numPr>
      </w:pPr>
      <w:r>
        <w:t>The standard deviation determines the shape of the curve- it is the distance from the mean to the change-of-curvature points on either side</w:t>
      </w:r>
    </w:p>
    <w:p w14:paraId="522946A6" w14:textId="77777777" w:rsidR="00AE40A2" w:rsidRDefault="00AE40A2" w:rsidP="00F55E6E">
      <w:r>
        <w:rPr>
          <w:rFonts w:eastAsia="Times New Roman"/>
          <w:noProof/>
        </w:rPr>
        <w:t xml:space="preserve">Caution!  While many sets of data follow a Normal distribution, many do not.  </w:t>
      </w:r>
    </w:p>
    <w:p w14:paraId="148836FC" w14:textId="77777777" w:rsidR="00F55E6E" w:rsidRPr="00F55E6E" w:rsidRDefault="00F55E6E"/>
    <w:p w14:paraId="48B20B82" w14:textId="77777777" w:rsidR="00AE40A2" w:rsidRDefault="00AE40A2" w:rsidP="00AE40A2">
      <w:r w:rsidRPr="00AE40A2">
        <w:rPr>
          <w:b/>
        </w:rPr>
        <w:t>The Empirical Rule</w:t>
      </w:r>
      <w:r>
        <w:rPr>
          <w:b/>
        </w:rPr>
        <w:t xml:space="preserve"> </w:t>
      </w:r>
      <w:r>
        <w:t xml:space="preserve">– </w:t>
      </w:r>
      <w:proofErr w:type="gramStart"/>
      <w:r>
        <w:t>AKA:</w:t>
      </w:r>
      <w:proofErr w:type="gramEnd"/>
      <w:r>
        <w:t xml:space="preserve"> The 68-95-99.7 Rule</w:t>
      </w:r>
    </w:p>
    <w:p w14:paraId="71704946" w14:textId="77777777" w:rsidR="00AE40A2" w:rsidRDefault="00AE40A2" w:rsidP="00AE40A2">
      <w:r>
        <w:t>In any Normal distribution, approximately:</w:t>
      </w:r>
    </w:p>
    <w:p w14:paraId="7BB7F478" w14:textId="77777777" w:rsidR="00AE40A2" w:rsidRDefault="00AE40A2" w:rsidP="00AE40A2">
      <w:pPr>
        <w:pStyle w:val="ListParagraph"/>
        <w:numPr>
          <w:ilvl w:val="0"/>
          <w:numId w:val="2"/>
        </w:numPr>
      </w:pPr>
      <w:r>
        <w:rPr>
          <w:b/>
        </w:rPr>
        <w:t>68%</w:t>
      </w:r>
      <w:r>
        <w:t xml:space="preserve"> of the observations fall within one standard deviation of the mean</w:t>
      </w:r>
    </w:p>
    <w:p w14:paraId="5B2A8B1D" w14:textId="77777777" w:rsidR="00AE40A2" w:rsidRDefault="00AE40A2" w:rsidP="00AE40A2">
      <w:pPr>
        <w:pStyle w:val="ListParagraph"/>
        <w:numPr>
          <w:ilvl w:val="0"/>
          <w:numId w:val="2"/>
        </w:numPr>
      </w:pPr>
      <w:r>
        <w:rPr>
          <w:b/>
        </w:rPr>
        <w:t>95%</w:t>
      </w:r>
      <w:r>
        <w:t xml:space="preserve"> of the observations fall within two standard deviations of the mean</w:t>
      </w:r>
    </w:p>
    <w:p w14:paraId="0A27CA8E" w14:textId="77777777" w:rsidR="00AE40A2" w:rsidRDefault="00AE40A2" w:rsidP="00AE40A2">
      <w:pPr>
        <w:pStyle w:val="ListParagraph"/>
        <w:numPr>
          <w:ilvl w:val="0"/>
          <w:numId w:val="2"/>
        </w:numPr>
      </w:pPr>
      <w:r>
        <w:rPr>
          <w:b/>
        </w:rPr>
        <w:t>99.7%</w:t>
      </w:r>
      <w:r>
        <w:t xml:space="preserve"> of the observations fall within three standard deviations of the man</w:t>
      </w:r>
    </w:p>
    <w:p w14:paraId="33925618" w14:textId="77777777" w:rsidR="00AE40A2" w:rsidRDefault="00AE40A2" w:rsidP="00AE40A2"/>
    <w:p w14:paraId="0FFDAC84" w14:textId="77777777" w:rsidR="00AE40A2" w:rsidRDefault="00AE40A2" w:rsidP="00AE40A2"/>
    <w:p w14:paraId="11CFF69C" w14:textId="77777777" w:rsidR="00AE40A2" w:rsidRDefault="00AE40A2" w:rsidP="00C80E1B">
      <w:pPr>
        <w:spacing w:after="360"/>
      </w:pPr>
      <w:r>
        <w:lastRenderedPageBreak/>
        <w:t>With your ruler, draw vertical lines with your pencil at the numbers -3 through 3.</w:t>
      </w:r>
    </w:p>
    <w:p w14:paraId="72346A0D" w14:textId="77777777" w:rsidR="00AE40A2" w:rsidRDefault="00AE40A2" w:rsidP="00AE40A2">
      <w:r>
        <w:rPr>
          <w:noProof/>
        </w:rPr>
        <w:drawing>
          <wp:inline distT="0" distB="0" distL="0" distR="0" wp14:anchorId="51202223" wp14:editId="58CA7CE5">
            <wp:extent cx="2103120" cy="98626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03120" cy="986260"/>
                    </a:xfrm>
                    <a:prstGeom prst="rect">
                      <a:avLst/>
                    </a:prstGeom>
                  </pic:spPr>
                </pic:pic>
              </a:graphicData>
            </a:graphic>
          </wp:inline>
        </w:drawing>
      </w:r>
      <w:r>
        <w:rPr>
          <w:noProof/>
        </w:rPr>
        <w:drawing>
          <wp:inline distT="0" distB="0" distL="0" distR="0" wp14:anchorId="6B264869" wp14:editId="36B4E193">
            <wp:extent cx="2103120" cy="986260"/>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03120" cy="986260"/>
                    </a:xfrm>
                    <a:prstGeom prst="rect">
                      <a:avLst/>
                    </a:prstGeom>
                  </pic:spPr>
                </pic:pic>
              </a:graphicData>
            </a:graphic>
          </wp:inline>
        </w:drawing>
      </w:r>
      <w:r>
        <w:rPr>
          <w:noProof/>
        </w:rPr>
        <w:drawing>
          <wp:inline distT="0" distB="0" distL="0" distR="0" wp14:anchorId="543EA0F0" wp14:editId="01B0FD8B">
            <wp:extent cx="2103120" cy="986260"/>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03120" cy="986260"/>
                    </a:xfrm>
                    <a:prstGeom prst="rect">
                      <a:avLst/>
                    </a:prstGeom>
                  </pic:spPr>
                </pic:pic>
              </a:graphicData>
            </a:graphic>
          </wp:inline>
        </w:drawing>
      </w:r>
    </w:p>
    <w:p w14:paraId="5FD57B71" w14:textId="77777777" w:rsidR="00AE40A2" w:rsidRDefault="00AE40A2" w:rsidP="00AE40A2"/>
    <w:p w14:paraId="1BED8EAC" w14:textId="77777777" w:rsidR="00AE40A2" w:rsidRDefault="00AE40A2" w:rsidP="00AE40A2"/>
    <w:p w14:paraId="03871030" w14:textId="77777777" w:rsidR="00AE40A2" w:rsidRDefault="00AE40A2" w:rsidP="00AE40A2"/>
    <w:p w14:paraId="6F84C1A6" w14:textId="77777777" w:rsidR="00AE40A2" w:rsidRPr="00AE40A2" w:rsidRDefault="00AE40A2" w:rsidP="00C80E1B">
      <w:pPr>
        <w:spacing w:after="0"/>
        <w:rPr>
          <w:b/>
        </w:rPr>
      </w:pPr>
      <w:r w:rsidRPr="00AE40A2">
        <w:rPr>
          <w:b/>
        </w:rPr>
        <w:t>Breaking It Down</w:t>
      </w:r>
    </w:p>
    <w:p w14:paraId="5305F0B2" w14:textId="77777777" w:rsidR="00AE40A2" w:rsidRDefault="00AE40A2" w:rsidP="00AE40A2">
      <w:r>
        <w:t>Again, draw vertical lines with your pencil at the numbers -3 through 3.</w:t>
      </w:r>
    </w:p>
    <w:p w14:paraId="25EFAC04" w14:textId="77777777" w:rsidR="00AE40A2" w:rsidRDefault="00AE40A2" w:rsidP="00C80E1B">
      <w:pPr>
        <w:jc w:val="center"/>
      </w:pPr>
      <w:r>
        <w:rPr>
          <w:noProof/>
        </w:rPr>
        <w:drawing>
          <wp:inline distT="0" distB="0" distL="0" distR="0" wp14:anchorId="7DFB759D" wp14:editId="32DC0A1D">
            <wp:extent cx="5486400" cy="257285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6400" cy="2572853"/>
                    </a:xfrm>
                    <a:prstGeom prst="rect">
                      <a:avLst/>
                    </a:prstGeom>
                  </pic:spPr>
                </pic:pic>
              </a:graphicData>
            </a:graphic>
          </wp:inline>
        </w:drawing>
      </w:r>
    </w:p>
    <w:p w14:paraId="76A6D6A3" w14:textId="77777777" w:rsidR="00AE40A2" w:rsidRDefault="00AE40A2" w:rsidP="00AE40A2"/>
    <w:p w14:paraId="79852C77" w14:textId="77777777" w:rsidR="00C80E1B" w:rsidRDefault="00C80E1B" w:rsidP="00C80E1B">
      <w:pPr>
        <w:ind w:left="360"/>
      </w:pPr>
      <w:r>
        <w:rPr>
          <w:noProof/>
        </w:rPr>
        <w:drawing>
          <wp:anchor distT="0" distB="0" distL="114300" distR="114300" simplePos="0" relativeHeight="251659264" behindDoc="0" locked="0" layoutInCell="1" allowOverlap="1" wp14:anchorId="239205C5" wp14:editId="33F4107D">
            <wp:simplePos x="0" y="0"/>
            <wp:positionH relativeFrom="column">
              <wp:posOffset>-97790</wp:posOffset>
            </wp:positionH>
            <wp:positionV relativeFrom="paragraph">
              <wp:posOffset>424815</wp:posOffset>
            </wp:positionV>
            <wp:extent cx="3235960" cy="1798320"/>
            <wp:effectExtent l="0" t="0" r="2540" b="0"/>
            <wp:wrapSquare wrapText="bothSides"/>
            <wp:docPr id="10" name="Picture 10" descr="Image result for blank normal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lank normal distribution"/>
                    <pic:cNvPicPr>
                      <a:picLocks noChangeAspect="1" noChangeArrowheads="1"/>
                    </pic:cNvPicPr>
                  </pic:nvPicPr>
                  <pic:blipFill rotWithShape="1">
                    <a:blip r:embed="rId9">
                      <a:extLst>
                        <a:ext uri="{28A0092B-C50C-407E-A947-70E740481C1C}">
                          <a14:useLocalDpi xmlns:a14="http://schemas.microsoft.com/office/drawing/2010/main" val="0"/>
                        </a:ext>
                      </a:extLst>
                    </a:blip>
                    <a:srcRect l="2150" r="6474" b="4533"/>
                    <a:stretch/>
                  </pic:blipFill>
                  <pic:spPr bwMode="auto">
                    <a:xfrm>
                      <a:off x="0" y="0"/>
                      <a:ext cx="3235960" cy="1798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7F4D" w:rsidRPr="00C80E1B">
        <w:t xml:space="preserve">Each </w:t>
      </w:r>
      <w:r w:rsidR="00497F4D" w:rsidRPr="00C80E1B">
        <w:t xml:space="preserve">portion of the SAT </w:t>
      </w:r>
      <w:proofErr w:type="gramStart"/>
      <w:r w:rsidR="00497F4D" w:rsidRPr="00C80E1B">
        <w:t>is designed</w:t>
      </w:r>
      <w:proofErr w:type="gramEnd"/>
      <w:r w:rsidR="00497F4D" w:rsidRPr="00C80E1B">
        <w:t xml:space="preserve"> to be approximately normal and have an overall mean of 500 and standard deviation of 100. </w:t>
      </w:r>
    </w:p>
    <w:p w14:paraId="0507B7D0" w14:textId="77777777" w:rsidR="00C80E1B" w:rsidRDefault="00C80E1B" w:rsidP="00C80E1B">
      <w:pPr>
        <w:spacing w:after="480"/>
        <w:ind w:left="360"/>
      </w:pPr>
      <w:r>
        <w:t xml:space="preserve">a) </w:t>
      </w:r>
      <w:r w:rsidR="00497F4D" w:rsidRPr="00C80E1B">
        <w:t>What percent of students will score above 700?</w:t>
      </w:r>
    </w:p>
    <w:p w14:paraId="14234D4E" w14:textId="77777777" w:rsidR="00000000" w:rsidRPr="00C80E1B" w:rsidRDefault="00C80E1B" w:rsidP="00C80E1B">
      <w:pPr>
        <w:spacing w:after="480"/>
        <w:ind w:left="360"/>
      </w:pPr>
      <w:r>
        <w:t xml:space="preserve">b) </w:t>
      </w:r>
      <w:r w:rsidR="00497F4D" w:rsidRPr="00C80E1B">
        <w:t>What percent of students will score below 400?</w:t>
      </w:r>
    </w:p>
    <w:p w14:paraId="2959594B" w14:textId="77777777" w:rsidR="00000000" w:rsidRPr="00C80E1B" w:rsidRDefault="00C80E1B" w:rsidP="00C80E1B">
      <w:pPr>
        <w:ind w:left="1440"/>
      </w:pPr>
      <w:r>
        <w:t xml:space="preserve">c) </w:t>
      </w:r>
      <w:r w:rsidR="00497F4D" w:rsidRPr="00C80E1B">
        <w:t>What percent of students will score between 600 and 800?</w:t>
      </w:r>
    </w:p>
    <w:p w14:paraId="63C34F50" w14:textId="77777777" w:rsidR="00AE40A2" w:rsidRDefault="00AE40A2" w:rsidP="00AE40A2"/>
    <w:p w14:paraId="56C68B53" w14:textId="77777777" w:rsidR="00C80E1B" w:rsidRDefault="00C80E1B" w:rsidP="00AE40A2">
      <w:pPr>
        <w:rPr>
          <w:noProof/>
        </w:rPr>
      </w:pPr>
      <w:proofErr w:type="gramStart"/>
      <w:r>
        <w:lastRenderedPageBreak/>
        <w:t>2000</w:t>
      </w:r>
      <w:proofErr w:type="gramEnd"/>
      <w:r>
        <w:t xml:space="preserve"> freshmen at State University took a biology test.  The scores were distributed normally with a mean of 70 and a standard deviation of </w:t>
      </w:r>
      <w:proofErr w:type="gramStart"/>
      <w:r>
        <w:t>5</w:t>
      </w:r>
      <w:proofErr w:type="gramEnd"/>
      <w:r>
        <w:t>.  Label the mean and three standard deviations from the mean.</w:t>
      </w:r>
      <w:r w:rsidRPr="00C80E1B">
        <w:rPr>
          <w:noProof/>
        </w:rPr>
        <w:t xml:space="preserve"> </w:t>
      </w:r>
    </w:p>
    <w:p w14:paraId="19DBD223" w14:textId="77777777" w:rsidR="00AE40A2" w:rsidRDefault="00C80E1B" w:rsidP="00C80E1B">
      <w:pPr>
        <w:jc w:val="center"/>
      </w:pPr>
      <w:r>
        <w:rPr>
          <w:noProof/>
        </w:rPr>
        <w:drawing>
          <wp:inline distT="0" distB="0" distL="0" distR="0" wp14:anchorId="605B482F" wp14:editId="28ED1A2D">
            <wp:extent cx="4810539" cy="19873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810" t="10377" r="14015" b="54567"/>
                    <a:stretch/>
                  </pic:blipFill>
                  <pic:spPr bwMode="auto">
                    <a:xfrm>
                      <a:off x="0" y="0"/>
                      <a:ext cx="4811825" cy="1987923"/>
                    </a:xfrm>
                    <a:prstGeom prst="rect">
                      <a:avLst/>
                    </a:prstGeom>
                    <a:ln>
                      <a:noFill/>
                    </a:ln>
                    <a:extLst>
                      <a:ext uri="{53640926-AAD7-44D8-BBD7-CCE9431645EC}">
                        <a14:shadowObscured xmlns:a14="http://schemas.microsoft.com/office/drawing/2010/main"/>
                      </a:ext>
                    </a:extLst>
                  </pic:spPr>
                </pic:pic>
              </a:graphicData>
            </a:graphic>
          </wp:inline>
        </w:drawing>
      </w:r>
    </w:p>
    <w:p w14:paraId="21193A2B" w14:textId="77777777" w:rsidR="00C80E1B" w:rsidRDefault="00C80E1B" w:rsidP="00C80E1B">
      <w:pPr>
        <w:jc w:val="center"/>
      </w:pPr>
    </w:p>
    <w:p w14:paraId="5FD958F6" w14:textId="77777777" w:rsidR="00497F4D" w:rsidRDefault="00497F4D" w:rsidP="00C80E1B">
      <w:pPr>
        <w:jc w:val="center"/>
      </w:pPr>
    </w:p>
    <w:p w14:paraId="3036D14D" w14:textId="77777777" w:rsidR="00C80E1B" w:rsidRDefault="00C80E1B" w:rsidP="00C80E1B">
      <w:r>
        <w:t>Answer the following questions based on the data.</w:t>
      </w:r>
    </w:p>
    <w:p w14:paraId="42083B15" w14:textId="77777777" w:rsidR="00C80E1B" w:rsidRDefault="00C80E1B" w:rsidP="00497F4D">
      <w:pPr>
        <w:spacing w:after="240"/>
      </w:pPr>
      <w:r>
        <w:t>a) What percentage of scores are between scores 65 and 75?</w:t>
      </w:r>
    </w:p>
    <w:p w14:paraId="50CF72BD" w14:textId="77777777" w:rsidR="00C80E1B" w:rsidRDefault="00C80E1B" w:rsidP="00497F4D">
      <w:pPr>
        <w:spacing w:after="240"/>
      </w:pPr>
    </w:p>
    <w:p w14:paraId="41719BE5" w14:textId="77777777" w:rsidR="00C80E1B" w:rsidRDefault="00C80E1B" w:rsidP="00497F4D">
      <w:pPr>
        <w:spacing w:after="240"/>
      </w:pPr>
      <w:r>
        <w:t>b) What percentage of scores are between scores 60 and 70?</w:t>
      </w:r>
    </w:p>
    <w:p w14:paraId="3E7674DC" w14:textId="77777777" w:rsidR="00C80E1B" w:rsidRDefault="00C80E1B" w:rsidP="00497F4D">
      <w:pPr>
        <w:spacing w:after="240"/>
      </w:pPr>
    </w:p>
    <w:p w14:paraId="616DFF80" w14:textId="77777777" w:rsidR="00C80E1B" w:rsidRDefault="00C80E1B" w:rsidP="00497F4D">
      <w:pPr>
        <w:spacing w:after="240"/>
      </w:pPr>
      <w:r>
        <w:t>c) What percentage of scores are between scores 60 and 85?</w:t>
      </w:r>
    </w:p>
    <w:p w14:paraId="53EFBAB3" w14:textId="77777777" w:rsidR="00C80E1B" w:rsidRDefault="00C80E1B" w:rsidP="00497F4D">
      <w:pPr>
        <w:spacing w:after="240"/>
      </w:pPr>
    </w:p>
    <w:p w14:paraId="2EDA3FC4" w14:textId="77777777" w:rsidR="00C80E1B" w:rsidRDefault="00C80E1B" w:rsidP="00497F4D">
      <w:pPr>
        <w:spacing w:after="240"/>
      </w:pPr>
      <w:r>
        <w:t>d) What percentage of scores is less than a score of 55?</w:t>
      </w:r>
    </w:p>
    <w:p w14:paraId="05CD1AC6" w14:textId="77777777" w:rsidR="00C80E1B" w:rsidRDefault="00C80E1B" w:rsidP="00497F4D">
      <w:pPr>
        <w:spacing w:after="240"/>
      </w:pPr>
    </w:p>
    <w:p w14:paraId="2888C5DE" w14:textId="77777777" w:rsidR="00C80E1B" w:rsidRDefault="00C80E1B" w:rsidP="00497F4D">
      <w:pPr>
        <w:spacing w:after="240"/>
      </w:pPr>
      <w:r>
        <w:t>e) What percentage of scores is greater than a score of 80?</w:t>
      </w:r>
    </w:p>
    <w:p w14:paraId="221BA85F" w14:textId="77777777" w:rsidR="00C80E1B" w:rsidRDefault="00C80E1B" w:rsidP="00497F4D">
      <w:pPr>
        <w:spacing w:after="240"/>
      </w:pPr>
    </w:p>
    <w:p w14:paraId="1A170C5F" w14:textId="77777777" w:rsidR="00C80E1B" w:rsidRDefault="00C80E1B" w:rsidP="00C80E1B">
      <w:r>
        <w:t>f) Approximately how many biology students scored between 60 and 70?</w:t>
      </w:r>
    </w:p>
    <w:p w14:paraId="01425369" w14:textId="77777777" w:rsidR="00C80E1B" w:rsidRDefault="00C80E1B" w:rsidP="00AE40A2"/>
    <w:p w14:paraId="68868DC7" w14:textId="77777777" w:rsidR="00C80E1B" w:rsidRDefault="00C80E1B" w:rsidP="00AE40A2"/>
    <w:p w14:paraId="0CF9F2B3" w14:textId="77777777" w:rsidR="00AE40A2" w:rsidRPr="00AE40A2" w:rsidRDefault="00AE40A2" w:rsidP="00AE40A2"/>
    <w:p w14:paraId="6BE06F14" w14:textId="77777777" w:rsidR="00F55E6E" w:rsidRPr="00F55E6E" w:rsidRDefault="00F55E6E"/>
    <w:sectPr w:rsidR="00F55E6E" w:rsidRPr="00F55E6E" w:rsidSect="00F55E6E">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5A3DB3"/>
    <w:multiLevelType w:val="hybridMultilevel"/>
    <w:tmpl w:val="8BE44F88"/>
    <w:lvl w:ilvl="0" w:tplc="662AB772">
      <w:start w:val="1"/>
      <w:numFmt w:val="lowerLetter"/>
      <w:lvlText w:val="%1)"/>
      <w:lvlJc w:val="left"/>
      <w:pPr>
        <w:tabs>
          <w:tab w:val="num" w:pos="720"/>
        </w:tabs>
        <w:ind w:left="720" w:hanging="360"/>
      </w:pPr>
    </w:lvl>
    <w:lvl w:ilvl="1" w:tplc="21A05BBC">
      <w:start w:val="1"/>
      <w:numFmt w:val="lowerLetter"/>
      <w:lvlText w:val="%2)"/>
      <w:lvlJc w:val="left"/>
      <w:pPr>
        <w:tabs>
          <w:tab w:val="num" w:pos="1440"/>
        </w:tabs>
        <w:ind w:left="1440" w:hanging="360"/>
      </w:pPr>
    </w:lvl>
    <w:lvl w:ilvl="2" w:tplc="D1FEA3BE" w:tentative="1">
      <w:start w:val="1"/>
      <w:numFmt w:val="lowerLetter"/>
      <w:lvlText w:val="%3)"/>
      <w:lvlJc w:val="left"/>
      <w:pPr>
        <w:tabs>
          <w:tab w:val="num" w:pos="2160"/>
        </w:tabs>
        <w:ind w:left="2160" w:hanging="360"/>
      </w:pPr>
    </w:lvl>
    <w:lvl w:ilvl="3" w:tplc="298E9AB6" w:tentative="1">
      <w:start w:val="1"/>
      <w:numFmt w:val="lowerLetter"/>
      <w:lvlText w:val="%4)"/>
      <w:lvlJc w:val="left"/>
      <w:pPr>
        <w:tabs>
          <w:tab w:val="num" w:pos="2880"/>
        </w:tabs>
        <w:ind w:left="2880" w:hanging="360"/>
      </w:pPr>
    </w:lvl>
    <w:lvl w:ilvl="4" w:tplc="BDC4919C" w:tentative="1">
      <w:start w:val="1"/>
      <w:numFmt w:val="lowerLetter"/>
      <w:lvlText w:val="%5)"/>
      <w:lvlJc w:val="left"/>
      <w:pPr>
        <w:tabs>
          <w:tab w:val="num" w:pos="3600"/>
        </w:tabs>
        <w:ind w:left="3600" w:hanging="360"/>
      </w:pPr>
    </w:lvl>
    <w:lvl w:ilvl="5" w:tplc="9C563528" w:tentative="1">
      <w:start w:val="1"/>
      <w:numFmt w:val="lowerLetter"/>
      <w:lvlText w:val="%6)"/>
      <w:lvlJc w:val="left"/>
      <w:pPr>
        <w:tabs>
          <w:tab w:val="num" w:pos="4320"/>
        </w:tabs>
        <w:ind w:left="4320" w:hanging="360"/>
      </w:pPr>
    </w:lvl>
    <w:lvl w:ilvl="6" w:tplc="9946A7BC" w:tentative="1">
      <w:start w:val="1"/>
      <w:numFmt w:val="lowerLetter"/>
      <w:lvlText w:val="%7)"/>
      <w:lvlJc w:val="left"/>
      <w:pPr>
        <w:tabs>
          <w:tab w:val="num" w:pos="5040"/>
        </w:tabs>
        <w:ind w:left="5040" w:hanging="360"/>
      </w:pPr>
    </w:lvl>
    <w:lvl w:ilvl="7" w:tplc="7EFAA8EA" w:tentative="1">
      <w:start w:val="1"/>
      <w:numFmt w:val="lowerLetter"/>
      <w:lvlText w:val="%8)"/>
      <w:lvlJc w:val="left"/>
      <w:pPr>
        <w:tabs>
          <w:tab w:val="num" w:pos="5760"/>
        </w:tabs>
        <w:ind w:left="5760" w:hanging="360"/>
      </w:pPr>
    </w:lvl>
    <w:lvl w:ilvl="8" w:tplc="CC067782" w:tentative="1">
      <w:start w:val="1"/>
      <w:numFmt w:val="lowerLetter"/>
      <w:lvlText w:val="%9)"/>
      <w:lvlJc w:val="left"/>
      <w:pPr>
        <w:tabs>
          <w:tab w:val="num" w:pos="6480"/>
        </w:tabs>
        <w:ind w:left="6480" w:hanging="360"/>
      </w:pPr>
    </w:lvl>
  </w:abstractNum>
  <w:abstractNum w:abstractNumId="1" w15:restartNumberingAfterBreak="0">
    <w:nsid w:val="34765F05"/>
    <w:multiLevelType w:val="hybridMultilevel"/>
    <w:tmpl w:val="006A1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9A6BA0"/>
    <w:multiLevelType w:val="hybridMultilevel"/>
    <w:tmpl w:val="65AA91EC"/>
    <w:lvl w:ilvl="0" w:tplc="90F6DB1E">
      <w:start w:val="1"/>
      <w:numFmt w:val="bullet"/>
      <w:lvlText w:val="•"/>
      <w:lvlJc w:val="left"/>
      <w:pPr>
        <w:tabs>
          <w:tab w:val="num" w:pos="720"/>
        </w:tabs>
        <w:ind w:left="720" w:hanging="360"/>
      </w:pPr>
      <w:rPr>
        <w:rFonts w:ascii="Arial" w:hAnsi="Arial" w:hint="default"/>
      </w:rPr>
    </w:lvl>
    <w:lvl w:ilvl="1" w:tplc="C958F0EC" w:tentative="1">
      <w:start w:val="1"/>
      <w:numFmt w:val="bullet"/>
      <w:lvlText w:val="•"/>
      <w:lvlJc w:val="left"/>
      <w:pPr>
        <w:tabs>
          <w:tab w:val="num" w:pos="1440"/>
        </w:tabs>
        <w:ind w:left="1440" w:hanging="360"/>
      </w:pPr>
      <w:rPr>
        <w:rFonts w:ascii="Arial" w:hAnsi="Arial" w:hint="default"/>
      </w:rPr>
    </w:lvl>
    <w:lvl w:ilvl="2" w:tplc="45622E00" w:tentative="1">
      <w:start w:val="1"/>
      <w:numFmt w:val="bullet"/>
      <w:lvlText w:val="•"/>
      <w:lvlJc w:val="left"/>
      <w:pPr>
        <w:tabs>
          <w:tab w:val="num" w:pos="2160"/>
        </w:tabs>
        <w:ind w:left="2160" w:hanging="360"/>
      </w:pPr>
      <w:rPr>
        <w:rFonts w:ascii="Arial" w:hAnsi="Arial" w:hint="default"/>
      </w:rPr>
    </w:lvl>
    <w:lvl w:ilvl="3" w:tplc="3BE42DC2" w:tentative="1">
      <w:start w:val="1"/>
      <w:numFmt w:val="bullet"/>
      <w:lvlText w:val="•"/>
      <w:lvlJc w:val="left"/>
      <w:pPr>
        <w:tabs>
          <w:tab w:val="num" w:pos="2880"/>
        </w:tabs>
        <w:ind w:left="2880" w:hanging="360"/>
      </w:pPr>
      <w:rPr>
        <w:rFonts w:ascii="Arial" w:hAnsi="Arial" w:hint="default"/>
      </w:rPr>
    </w:lvl>
    <w:lvl w:ilvl="4" w:tplc="CAC455DC" w:tentative="1">
      <w:start w:val="1"/>
      <w:numFmt w:val="bullet"/>
      <w:lvlText w:val="•"/>
      <w:lvlJc w:val="left"/>
      <w:pPr>
        <w:tabs>
          <w:tab w:val="num" w:pos="3600"/>
        </w:tabs>
        <w:ind w:left="3600" w:hanging="360"/>
      </w:pPr>
      <w:rPr>
        <w:rFonts w:ascii="Arial" w:hAnsi="Arial" w:hint="default"/>
      </w:rPr>
    </w:lvl>
    <w:lvl w:ilvl="5" w:tplc="2EBE9922" w:tentative="1">
      <w:start w:val="1"/>
      <w:numFmt w:val="bullet"/>
      <w:lvlText w:val="•"/>
      <w:lvlJc w:val="left"/>
      <w:pPr>
        <w:tabs>
          <w:tab w:val="num" w:pos="4320"/>
        </w:tabs>
        <w:ind w:left="4320" w:hanging="360"/>
      </w:pPr>
      <w:rPr>
        <w:rFonts w:ascii="Arial" w:hAnsi="Arial" w:hint="default"/>
      </w:rPr>
    </w:lvl>
    <w:lvl w:ilvl="6" w:tplc="323A689E" w:tentative="1">
      <w:start w:val="1"/>
      <w:numFmt w:val="bullet"/>
      <w:lvlText w:val="•"/>
      <w:lvlJc w:val="left"/>
      <w:pPr>
        <w:tabs>
          <w:tab w:val="num" w:pos="5040"/>
        </w:tabs>
        <w:ind w:left="5040" w:hanging="360"/>
      </w:pPr>
      <w:rPr>
        <w:rFonts w:ascii="Arial" w:hAnsi="Arial" w:hint="default"/>
      </w:rPr>
    </w:lvl>
    <w:lvl w:ilvl="7" w:tplc="0FFECF5C" w:tentative="1">
      <w:start w:val="1"/>
      <w:numFmt w:val="bullet"/>
      <w:lvlText w:val="•"/>
      <w:lvlJc w:val="left"/>
      <w:pPr>
        <w:tabs>
          <w:tab w:val="num" w:pos="5760"/>
        </w:tabs>
        <w:ind w:left="5760" w:hanging="360"/>
      </w:pPr>
      <w:rPr>
        <w:rFonts w:ascii="Arial" w:hAnsi="Arial" w:hint="default"/>
      </w:rPr>
    </w:lvl>
    <w:lvl w:ilvl="8" w:tplc="939A0F4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0DE3396"/>
    <w:multiLevelType w:val="hybridMultilevel"/>
    <w:tmpl w:val="5A0E2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mirrorMargin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E6E"/>
    <w:rsid w:val="004012A0"/>
    <w:rsid w:val="00497F4D"/>
    <w:rsid w:val="00AE40A2"/>
    <w:rsid w:val="00C80E1B"/>
    <w:rsid w:val="00F55E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34869"/>
  <w15:chartTrackingRefBased/>
  <w15:docId w15:val="{FB07A9DD-4BD9-4E39-9554-B43BDB548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E40A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5E6E"/>
    <w:pPr>
      <w:ind w:left="720"/>
      <w:contextualSpacing/>
    </w:pPr>
  </w:style>
  <w:style w:type="character" w:customStyle="1" w:styleId="Heading2Char">
    <w:name w:val="Heading 2 Char"/>
    <w:basedOn w:val="DefaultParagraphFont"/>
    <w:link w:val="Heading2"/>
    <w:uiPriority w:val="9"/>
    <w:semiHidden/>
    <w:rsid w:val="00AE40A2"/>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302585">
      <w:bodyDiv w:val="1"/>
      <w:marLeft w:val="0"/>
      <w:marRight w:val="0"/>
      <w:marTop w:val="0"/>
      <w:marBottom w:val="0"/>
      <w:divBdr>
        <w:top w:val="none" w:sz="0" w:space="0" w:color="auto"/>
        <w:left w:val="none" w:sz="0" w:space="0" w:color="auto"/>
        <w:bottom w:val="none" w:sz="0" w:space="0" w:color="auto"/>
        <w:right w:val="none" w:sz="0" w:space="0" w:color="auto"/>
      </w:divBdr>
      <w:divsChild>
        <w:div w:id="1447306744">
          <w:marLeft w:val="1526"/>
          <w:marRight w:val="0"/>
          <w:marTop w:val="106"/>
          <w:marBottom w:val="0"/>
          <w:divBdr>
            <w:top w:val="none" w:sz="0" w:space="0" w:color="auto"/>
            <w:left w:val="none" w:sz="0" w:space="0" w:color="auto"/>
            <w:bottom w:val="none" w:sz="0" w:space="0" w:color="auto"/>
            <w:right w:val="none" w:sz="0" w:space="0" w:color="auto"/>
          </w:divBdr>
        </w:div>
        <w:div w:id="157044246">
          <w:marLeft w:val="1526"/>
          <w:marRight w:val="0"/>
          <w:marTop w:val="106"/>
          <w:marBottom w:val="0"/>
          <w:divBdr>
            <w:top w:val="none" w:sz="0" w:space="0" w:color="auto"/>
            <w:left w:val="none" w:sz="0" w:space="0" w:color="auto"/>
            <w:bottom w:val="none" w:sz="0" w:space="0" w:color="auto"/>
            <w:right w:val="none" w:sz="0" w:space="0" w:color="auto"/>
          </w:divBdr>
        </w:div>
        <w:div w:id="35199518">
          <w:marLeft w:val="1526"/>
          <w:marRight w:val="0"/>
          <w:marTop w:val="106"/>
          <w:marBottom w:val="0"/>
          <w:divBdr>
            <w:top w:val="none" w:sz="0" w:space="0" w:color="auto"/>
            <w:left w:val="none" w:sz="0" w:space="0" w:color="auto"/>
            <w:bottom w:val="none" w:sz="0" w:space="0" w:color="auto"/>
            <w:right w:val="none" w:sz="0" w:space="0" w:color="auto"/>
          </w:divBdr>
        </w:div>
      </w:divsChild>
    </w:div>
    <w:div w:id="761024419">
      <w:bodyDiv w:val="1"/>
      <w:marLeft w:val="0"/>
      <w:marRight w:val="0"/>
      <w:marTop w:val="0"/>
      <w:marBottom w:val="0"/>
      <w:divBdr>
        <w:top w:val="none" w:sz="0" w:space="0" w:color="auto"/>
        <w:left w:val="none" w:sz="0" w:space="0" w:color="auto"/>
        <w:bottom w:val="none" w:sz="0" w:space="0" w:color="auto"/>
        <w:right w:val="none" w:sz="0" w:space="0" w:color="auto"/>
      </w:divBdr>
    </w:div>
    <w:div w:id="1076394579">
      <w:bodyDiv w:val="1"/>
      <w:marLeft w:val="0"/>
      <w:marRight w:val="0"/>
      <w:marTop w:val="0"/>
      <w:marBottom w:val="0"/>
      <w:divBdr>
        <w:top w:val="none" w:sz="0" w:space="0" w:color="auto"/>
        <w:left w:val="none" w:sz="0" w:space="0" w:color="auto"/>
        <w:bottom w:val="none" w:sz="0" w:space="0" w:color="auto"/>
        <w:right w:val="none" w:sz="0" w:space="0" w:color="auto"/>
      </w:divBdr>
    </w:div>
    <w:div w:id="2125684431">
      <w:bodyDiv w:val="1"/>
      <w:marLeft w:val="0"/>
      <w:marRight w:val="0"/>
      <w:marTop w:val="0"/>
      <w:marBottom w:val="0"/>
      <w:divBdr>
        <w:top w:val="none" w:sz="0" w:space="0" w:color="auto"/>
        <w:left w:val="none" w:sz="0" w:space="0" w:color="auto"/>
        <w:bottom w:val="none" w:sz="0" w:space="0" w:color="auto"/>
        <w:right w:val="none" w:sz="0" w:space="0" w:color="auto"/>
      </w:divBdr>
      <w:divsChild>
        <w:div w:id="1547373562">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cid:f363c4b6-12ac-45f4-86e5-4ea44995a74a@namprd04.prod.outlook.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3</Pages>
  <Words>422</Words>
  <Characters>2409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Shaffer</dc:creator>
  <cp:keywords/>
  <dc:description/>
  <cp:lastModifiedBy>Amy Shaffer</cp:lastModifiedBy>
  <cp:revision>1</cp:revision>
  <dcterms:created xsi:type="dcterms:W3CDTF">2018-08-30T10:48:00Z</dcterms:created>
  <dcterms:modified xsi:type="dcterms:W3CDTF">2018-08-30T11:20:00Z</dcterms:modified>
</cp:coreProperties>
</file>